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5E0FE" w14:textId="0297C233" w:rsidR="009F58DA" w:rsidRPr="009F58DA" w:rsidRDefault="009F58DA" w:rsidP="009F58DA">
      <w:pPr>
        <w:rPr>
          <w:b/>
          <w:bCs/>
        </w:rPr>
      </w:pPr>
      <w:r w:rsidRPr="009F58DA">
        <w:rPr>
          <w:b/>
          <w:bCs/>
        </w:rPr>
        <w:t>Soutěž o vstupenky na filmový festival pro děti Malé oči</w:t>
      </w:r>
    </w:p>
    <w:p w14:paraId="676E7B14" w14:textId="7A40A29C" w:rsidR="009F58DA" w:rsidRPr="009F58DA" w:rsidRDefault="009F58DA" w:rsidP="009F58DA">
      <w:r w:rsidRPr="009F58DA">
        <w:t xml:space="preserve">Na Facebooku Pigy.cz bude v termínu od </w:t>
      </w:r>
      <w:r>
        <w:t>10</w:t>
      </w:r>
      <w:r w:rsidRPr="009F58DA">
        <w:t>. 1</w:t>
      </w:r>
      <w:r>
        <w:t>2</w:t>
      </w:r>
      <w:r w:rsidRPr="009F58DA">
        <w:t>. 2020 (1</w:t>
      </w:r>
      <w:r>
        <w:t>4</w:t>
      </w:r>
      <w:r w:rsidRPr="009F58DA">
        <w:t xml:space="preserve">:00) do </w:t>
      </w:r>
      <w:r>
        <w:t>1</w:t>
      </w:r>
      <w:r w:rsidR="000760C2">
        <w:t>3</w:t>
      </w:r>
      <w:r w:rsidRPr="009F58DA">
        <w:t xml:space="preserve">. </w:t>
      </w:r>
      <w:r>
        <w:t>12</w:t>
      </w:r>
      <w:r w:rsidRPr="009F58DA">
        <w:t xml:space="preserve">. 2020 (přesný čas ukončení určí správce Facebooku Pigy.cz) realizována hra s názvem </w:t>
      </w:r>
      <w:r>
        <w:t>Soutěž o vstupenky na filmový festival pro děti Malé oči</w:t>
      </w:r>
      <w:r w:rsidRPr="009F58DA">
        <w:t xml:space="preserve"> (dále jen jako „hra“).</w:t>
      </w:r>
    </w:p>
    <w:p w14:paraId="578D4ED9" w14:textId="4B9BA117" w:rsidR="009F58DA" w:rsidRPr="009F58DA" w:rsidRDefault="009F58DA" w:rsidP="009F58DA">
      <w:pPr>
        <w:rPr>
          <w:b/>
          <w:bCs/>
        </w:rPr>
      </w:pPr>
      <w:r w:rsidRPr="009F58DA">
        <w:rPr>
          <w:b/>
          <w:bCs/>
        </w:rPr>
        <w:br/>
        <w:t>O co hrajeme:</w:t>
      </w:r>
    </w:p>
    <w:p w14:paraId="7A34CF9C" w14:textId="0F9736AA" w:rsidR="009F58DA" w:rsidRPr="009F58DA" w:rsidRDefault="009F58DA" w:rsidP="009F58DA">
      <w:r w:rsidRPr="009F58DA">
        <w:t>Výhra (</w:t>
      </w:r>
      <w:r>
        <w:t>čtvrtek-sobota</w:t>
      </w:r>
      <w:r w:rsidRPr="009F58DA">
        <w:t xml:space="preserve">): </w:t>
      </w:r>
      <w:r>
        <w:t xml:space="preserve">3x vstupenky na Živý dabing snímku Ovečka </w:t>
      </w:r>
      <w:proofErr w:type="spellStart"/>
      <w:r>
        <w:t>Shaun</w:t>
      </w:r>
      <w:proofErr w:type="spellEnd"/>
      <w:r>
        <w:t xml:space="preserve"> ve filmu: </w:t>
      </w:r>
      <w:proofErr w:type="spellStart"/>
      <w:r>
        <w:t>Farmageddon</w:t>
      </w:r>
      <w:proofErr w:type="spellEnd"/>
      <w:r>
        <w:t xml:space="preserve"> na stránce Mojekinolive.cz a 3xvouchery na film O myšce a medvědovi na stránce Aerovod.cz</w:t>
      </w:r>
    </w:p>
    <w:p w14:paraId="3C7386C7" w14:textId="548AA901" w:rsidR="009F58DA" w:rsidRPr="009F58DA" w:rsidRDefault="009F58DA" w:rsidP="009F58DA">
      <w:r w:rsidRPr="009F58DA">
        <w:rPr>
          <w:b/>
          <w:bCs/>
        </w:rPr>
        <w:t>Systém hry:</w:t>
      </w:r>
      <w:r w:rsidRPr="009F58DA">
        <w:t xml:space="preserve"> výhru získává ten účastník, který pošle do komentáře </w:t>
      </w:r>
      <w:r>
        <w:t xml:space="preserve">pod soutěžním příspěvkem na </w:t>
      </w:r>
      <w:r w:rsidRPr="009F58DA">
        <w:t>Facebooku Pigy.cz (</w:t>
      </w:r>
      <w:r>
        <w:t>odkaz</w:t>
      </w:r>
      <w:r w:rsidRPr="009F58DA">
        <w:t xml:space="preserve">) </w:t>
      </w:r>
      <w:r>
        <w:t>odpověď na otázku „Z jaké evropské země pochází kinematograf?“</w:t>
      </w:r>
    </w:p>
    <w:p w14:paraId="0A43B5F3" w14:textId="77777777" w:rsidR="009F58DA" w:rsidRPr="009F58DA" w:rsidRDefault="009F58DA" w:rsidP="009F58DA">
      <w:r w:rsidRPr="009F58DA">
        <w:t>Účastníci hry zasílají své odpovědi prostřednictvím komentářů přímo u příspěvku na Facebooku Pigy.cz. Dobu trvání a termín ukončení soutěže stanoví organizátor.</w:t>
      </w:r>
    </w:p>
    <w:p w14:paraId="5CC047CB" w14:textId="77777777" w:rsidR="009F58DA" w:rsidRPr="009F58DA" w:rsidRDefault="009F58DA" w:rsidP="009F58DA">
      <w:r w:rsidRPr="009F58DA">
        <w:rPr>
          <w:b/>
          <w:bCs/>
        </w:rPr>
        <w:t>Pořadatel a organizátor:</w:t>
      </w:r>
      <w:r w:rsidRPr="009F58DA">
        <w:t xml:space="preserve"> Pořadatelem hry je společnost </w:t>
      </w:r>
      <w:proofErr w:type="spellStart"/>
      <w:r w:rsidRPr="009F58DA">
        <w:t>Active</w:t>
      </w:r>
      <w:proofErr w:type="spellEnd"/>
      <w:r w:rsidRPr="009F58DA">
        <w:t xml:space="preserve"> </w:t>
      </w:r>
      <w:proofErr w:type="spellStart"/>
      <w:r w:rsidRPr="009F58DA">
        <w:t>Radio</w:t>
      </w:r>
      <w:proofErr w:type="spellEnd"/>
      <w:r w:rsidRPr="009F58DA">
        <w:t>, a. s., se sídlem Praha 2, Wenzigova 4/1872, PSČ: 120 00, IČ: 61058297, zápis v OR vedeném Městským soudem v Praze, oddíl B, vložka 3912, která je také poskytovatelem výher.</w:t>
      </w:r>
    </w:p>
    <w:p w14:paraId="2850A716" w14:textId="77777777" w:rsidR="009F58DA" w:rsidRPr="009F58DA" w:rsidRDefault="009F58DA" w:rsidP="009F58DA">
      <w:r w:rsidRPr="009F58DA">
        <w:rPr>
          <w:b/>
          <w:bCs/>
        </w:rPr>
        <w:t>Podmínky účasti ve hře a předání výher:</w:t>
      </w:r>
      <w:r w:rsidRPr="009F58DA">
        <w:t xml:space="preserve"> Zúčastnit se mohou všichni, kteří mají trvalé bydliště na území České republiky a jsou starší 15 let. Z účasti ve hře jsou vyloučeny osoby, které jsou v pracovním či obdobném vztahu s organizátorem nebo pořadatelem hry, nebo osoby blízké těmto osobám (</w:t>
      </w:r>
      <w:proofErr w:type="spellStart"/>
      <w:r w:rsidRPr="009F58DA">
        <w:t>ust</w:t>
      </w:r>
      <w:proofErr w:type="spellEnd"/>
      <w:r w:rsidRPr="009F58DA">
        <w:t>. § 22 zákona č. 89/2012 Sb., občanského zákoníku) či osoby přímo či nepřímo spolupracující na hře.</w:t>
      </w:r>
    </w:p>
    <w:p w14:paraId="1E26CF95" w14:textId="18E6F9E0" w:rsidR="009F58DA" w:rsidRPr="009F58DA" w:rsidRDefault="009F58DA" w:rsidP="009F58DA">
      <w:r w:rsidRPr="009F58DA">
        <w:t>Účastí ve hře účastníci souhlasí, že v případě výhry má organizátor a pořadatel hry právo bezúplatně využít jejich osobních údajů</w:t>
      </w:r>
      <w:r>
        <w:t xml:space="preserve"> </w:t>
      </w:r>
      <w:r w:rsidRPr="009F58DA">
        <w:t>pro reklamní a marketingové účely bez omezení. Jména výherců mohou být uveřejněna v mediích a na internetu.</w:t>
      </w:r>
    </w:p>
    <w:p w14:paraId="720D119E" w14:textId="1F28ABBB" w:rsidR="009F58DA" w:rsidRPr="009F58DA" w:rsidRDefault="009F58DA" w:rsidP="009F58DA">
      <w:r w:rsidRPr="009F58DA">
        <w:t>Organizátor bez zbytečného odkladu po splnění podmínek pro získání výhry zajistí předání a čerpání výhry. Výherce není povinen výhru přijmout. Výhry nejsou vyměnitelné. Výhru je nutné</w:t>
      </w:r>
      <w:r>
        <w:t xml:space="preserve"> převzít elektronicky prostřednictvím emailu na adrese </w:t>
      </w:r>
      <w:hyperlink r:id="rId4" w:history="1">
        <w:r w:rsidRPr="004A4591">
          <w:rPr>
            <w:rStyle w:val="Hypertextovodkaz"/>
          </w:rPr>
          <w:t>natalie.neudacina@activegroup.cz</w:t>
        </w:r>
      </w:hyperlink>
      <w:r>
        <w:t>.</w:t>
      </w:r>
      <w:r w:rsidRPr="009F58DA">
        <w:t xml:space="preserve"> Výhru, která není hotovostí, nelze směnit za hotovost. Pokud si výherce výhru nepřevezme ve lhůtě stanovené organizátorem a pořadatelem, nejpozději však do 30 dnů po jejím získání, možnost čerpat výhru zaniká.</w:t>
      </w:r>
    </w:p>
    <w:p w14:paraId="4AC5EE2D" w14:textId="77777777" w:rsidR="009F58DA" w:rsidRPr="009F58DA" w:rsidRDefault="009F58DA" w:rsidP="009F58DA">
      <w:r w:rsidRPr="009F58DA">
        <w:t>Vyhlášení příslibu odměny (výhry) a pravidel hry: Pravidla hry vstupují v platnost a příslib odměny je veřejně vyhlášen v den jejich uveřejnění na </w:t>
      </w:r>
      <w:hyperlink r:id="rId5" w:history="1">
        <w:r w:rsidRPr="009F58DA">
          <w:rPr>
            <w:rStyle w:val="Hypertextovodkaz"/>
          </w:rPr>
          <w:t>https://www.facebook.com/pigy.cz/</w:t>
        </w:r>
      </w:hyperlink>
      <w:r w:rsidRPr="009F58DA">
        <w:t>. Účastníci jsou s pravidly seznámeni a účastí ve hře projevují vůli být jimi vázáni.</w:t>
      </w:r>
    </w:p>
    <w:p w14:paraId="42BA8F48" w14:textId="77777777" w:rsidR="009F58DA" w:rsidRPr="009F58DA" w:rsidRDefault="009F58DA" w:rsidP="009F58DA">
      <w:r w:rsidRPr="009F58DA">
        <w:t>Výherci budou o svých výhrách informováni nejdříve následující den po splnění podmínek pro získání výhry, nejpozději pak do tří dnů od skončení hry na Facebooku Pigy.cz, a to prostřednictvím Facebooku Pigy.cz, komentářem přímo pod jejich výherním příspěvkem s výzvou, aby kontaktovali organizátora hry.</w:t>
      </w:r>
    </w:p>
    <w:p w14:paraId="4505D1F3" w14:textId="3429B02F" w:rsidR="009F58DA" w:rsidRPr="009F58DA" w:rsidRDefault="009F58DA" w:rsidP="009F58DA">
      <w:r w:rsidRPr="009F58DA">
        <w:br/>
      </w:r>
      <w:r w:rsidRPr="009F58DA">
        <w:rPr>
          <w:b/>
          <w:bCs/>
        </w:rPr>
        <w:t>Oprávnění organizátora a pořadatele:</w:t>
      </w:r>
      <w:r w:rsidRPr="009F58DA">
        <w:t xml:space="preserve"> Organizátor a pořadatel má právo rozhodnout o všech otázkách týkajících se hry dle vlastního uvážení, jejich rozhodnutí je konečné a závazné. Pořadatel si vyhrazuje právo kdykoli před provedením výkonu, tj. kdykoliv před splněním podmínek pro získání výhry, odvolat příslib odměny (výhry) ve hře. Odvolání příslibu se provede stejným způsobem a v téže </w:t>
      </w:r>
      <w:r w:rsidRPr="009F58DA">
        <w:lastRenderedPageBreak/>
        <w:t>formě, kterým byl příslib učiněn. Je-li podmínkou získání výhry výkon co možná nejlepší, je pořadatel oprávněn odvolat příslib jen ze závažných důvodů; v takovém případě je pak pořadatel povinen přiměřeně odškodnit toho, kdo před odvoláním podmínky příslibu alespoň zčásti splnil.</w:t>
      </w:r>
    </w:p>
    <w:p w14:paraId="35F33455" w14:textId="059D416B" w:rsidR="009F58DA" w:rsidRPr="009F58DA" w:rsidRDefault="00A608D8" w:rsidP="009F58DA">
      <w:r>
        <w:t>H</w:t>
      </w:r>
      <w:r w:rsidR="009F58DA" w:rsidRPr="009F58DA">
        <w:t>ra má povahu příslibu odměny ve smyslu § 2884 a násl. zákona č. 89/2012 Sb., občanského zákoníku a řídí se jeho právní úpravou.</w:t>
      </w:r>
    </w:p>
    <w:p w14:paraId="61810722" w14:textId="77777777" w:rsidR="005F6EB9" w:rsidRPr="009F58DA" w:rsidRDefault="005F6EB9" w:rsidP="009F58DA"/>
    <w:sectPr w:rsidR="005F6EB9" w:rsidRPr="009F5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DA"/>
    <w:rsid w:val="000760C2"/>
    <w:rsid w:val="005F6EB9"/>
    <w:rsid w:val="009F58DA"/>
    <w:rsid w:val="00A6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83FD"/>
  <w15:chartTrackingRefBased/>
  <w15:docId w15:val="{7CA3F0A4-5538-4A5D-9471-5DEC7781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F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8D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5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0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igycz/" TargetMode="External"/><Relationship Id="rId4" Type="http://schemas.openxmlformats.org/officeDocument/2006/relationships/hyperlink" Target="mailto:natalie.neudacina@activegrou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531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NEUDAČINA, Natálie</dc:creator>
  <cp:keywords/>
  <dc:description/>
  <cp:lastModifiedBy>NEUDAČINA, Natálie</cp:lastModifiedBy>
  <cp:revision>2</cp:revision>
  <dcterms:created xsi:type="dcterms:W3CDTF">2020-12-09T10:31:00Z</dcterms:created>
  <dcterms:modified xsi:type="dcterms:W3CDTF">2020-12-09T11:27:00Z</dcterms:modified>
</cp:coreProperties>
</file>